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AA" w:rsidRPr="008A40AA" w:rsidRDefault="008A40AA" w:rsidP="008A40AA">
      <w:pPr>
        <w:shd w:val="clear" w:color="auto" w:fill="FFFFFF"/>
        <w:spacing w:after="150" w:line="240" w:lineRule="auto"/>
        <w:jc w:val="center"/>
        <w:outlineLvl w:val="1"/>
        <w:rPr>
          <w:rFonts w:ascii="Arial" w:eastAsia="Times New Roman" w:hAnsi="Arial" w:cs="Arial"/>
          <w:b/>
          <w:bCs/>
          <w:color w:val="185037"/>
          <w:sz w:val="31"/>
          <w:szCs w:val="31"/>
          <w:lang w:eastAsia="en-GB"/>
        </w:rPr>
      </w:pPr>
      <w:r>
        <w:rPr>
          <w:noProof/>
          <w:lang w:eastAsia="en-GB"/>
        </w:rPr>
        <w:drawing>
          <wp:anchor distT="0" distB="0" distL="114300" distR="114300" simplePos="0" relativeHeight="251658240" behindDoc="0" locked="0" layoutInCell="1" allowOverlap="1" wp14:anchorId="0829023A" wp14:editId="284724EB">
            <wp:simplePos x="0" y="0"/>
            <wp:positionH relativeFrom="column">
              <wp:posOffset>238125</wp:posOffset>
            </wp:positionH>
            <wp:positionV relativeFrom="paragraph">
              <wp:posOffset>390525</wp:posOffset>
            </wp:positionV>
            <wp:extent cx="5162550" cy="2785745"/>
            <wp:effectExtent l="0" t="0" r="0" b="0"/>
            <wp:wrapSquare wrapText="bothSides"/>
            <wp:docPr id="1" name="Picture 1" descr="Map of Hurcott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Hurcott W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278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0AA">
        <w:rPr>
          <w:rFonts w:ascii="Arial" w:eastAsia="Times New Roman" w:hAnsi="Arial" w:cs="Arial"/>
          <w:b/>
          <w:bCs/>
          <w:color w:val="185037"/>
          <w:sz w:val="31"/>
          <w:szCs w:val="31"/>
          <w:lang w:eastAsia="en-GB"/>
        </w:rPr>
        <w:t>HURCOTT POOLS AND WOOD</w:t>
      </w:r>
    </w:p>
    <w:p w:rsidR="008A40AA" w:rsidRDefault="008A40AA" w:rsidP="008A40AA">
      <w:pPr>
        <w:rPr>
          <w:rFonts w:ascii="Arial" w:hAnsi="Arial" w:cs="Arial"/>
          <w:color w:val="333333"/>
          <w:sz w:val="20"/>
          <w:szCs w:val="20"/>
          <w:shd w:val="clear" w:color="auto" w:fill="FFFFFF"/>
        </w:rPr>
      </w:pPr>
    </w:p>
    <w:p w:rsidR="008A40AA" w:rsidRDefault="008A40AA" w:rsidP="008A40AA">
      <w:pPr>
        <w:rPr>
          <w:rFonts w:ascii="Arial" w:eastAsia="Times New Roman" w:hAnsi="Arial" w:cs="Arial"/>
          <w:color w:val="333333"/>
          <w:sz w:val="20"/>
          <w:szCs w:val="20"/>
          <w:shd w:val="clear" w:color="auto" w:fill="FFFFFF"/>
          <w:lang w:eastAsia="en-GB"/>
        </w:rPr>
      </w:pPr>
      <w:proofErr w:type="gramStart"/>
      <w:r>
        <w:rPr>
          <w:rFonts w:ascii="Arial" w:hAnsi="Arial" w:cs="Arial"/>
          <w:color w:val="333333"/>
          <w:sz w:val="20"/>
          <w:szCs w:val="20"/>
          <w:shd w:val="clear" w:color="auto" w:fill="FFFFFF"/>
        </w:rPr>
        <w:t>© Crown copyright.</w:t>
      </w:r>
      <w:proofErr w:type="gramEnd"/>
      <w:r>
        <w:rPr>
          <w:rFonts w:ascii="Arial" w:hAnsi="Arial" w:cs="Arial"/>
          <w:color w:val="333333"/>
          <w:sz w:val="20"/>
          <w:szCs w:val="20"/>
          <w:shd w:val="clear" w:color="auto" w:fill="FFFFFF"/>
        </w:rPr>
        <w:t xml:space="preserve"> All rights reserved 100018317 2006</w:t>
      </w:r>
    </w:p>
    <w:p w:rsidR="007D571E" w:rsidRDefault="008A40AA" w:rsidP="008A40AA">
      <w:pPr>
        <w:rPr>
          <w:rFonts w:ascii="Arial" w:eastAsia="Times New Roman" w:hAnsi="Arial" w:cs="Arial"/>
          <w:color w:val="333333"/>
          <w:sz w:val="20"/>
          <w:szCs w:val="20"/>
          <w:shd w:val="clear" w:color="auto" w:fill="FFFFFF"/>
          <w:lang w:eastAsia="en-GB"/>
        </w:rPr>
      </w:pPr>
      <w:r w:rsidRPr="008A40AA">
        <w:rPr>
          <w:rFonts w:ascii="Arial" w:eastAsia="Times New Roman" w:hAnsi="Arial" w:cs="Arial"/>
          <w:color w:val="333333"/>
          <w:sz w:val="20"/>
          <w:szCs w:val="20"/>
          <w:shd w:val="clear" w:color="auto" w:fill="FFFFFF"/>
          <w:lang w:eastAsia="en-GB"/>
        </w:rPr>
        <w:t>Hurcott</w:t>
      </w:r>
      <w:bookmarkStart w:id="0" w:name="_GoBack"/>
      <w:bookmarkEnd w:id="0"/>
      <w:r w:rsidRPr="008A40AA">
        <w:rPr>
          <w:rFonts w:ascii="Arial" w:eastAsia="Times New Roman" w:hAnsi="Arial" w:cs="Arial"/>
          <w:color w:val="333333"/>
          <w:sz w:val="20"/>
          <w:szCs w:val="20"/>
          <w:shd w:val="clear" w:color="auto" w:fill="FFFFFF"/>
          <w:lang w:eastAsia="en-GB"/>
        </w:rPr>
        <w:t xml:space="preserve"> is a Beautiful local nature reserve which incorporates the largest area of SSSI wet woodland in the county. It is situated just west of Kidderminster, National Grid Reference SO 857 780.</w:t>
      </w:r>
      <w:r w:rsidRPr="008A40AA">
        <w:rPr>
          <w:rFonts w:ascii="Arial" w:eastAsia="Times New Roman" w:hAnsi="Arial" w:cs="Arial"/>
          <w:color w:val="333333"/>
          <w:sz w:val="20"/>
          <w:szCs w:val="20"/>
          <w:lang w:eastAsia="en-GB"/>
        </w:rPr>
        <w:br/>
      </w:r>
      <w:r w:rsidRPr="008A40AA">
        <w:rPr>
          <w:rFonts w:ascii="Arial" w:eastAsia="Times New Roman" w:hAnsi="Arial" w:cs="Arial"/>
          <w:color w:val="333333"/>
          <w:sz w:val="20"/>
          <w:szCs w:val="20"/>
          <w:shd w:val="clear" w:color="auto" w:fill="FFFFFF"/>
          <w:lang w:eastAsia="en-GB"/>
        </w:rPr>
        <w:t>The reserve is 50 hectares in size, and within this area are various types of woodland, ranging from Hickory and Larch planted woodlands through to beautiful Chestnut groves. There are also a series of pools on site, the largest being situated alongside the main pathway into the site. The pool is a spectacular site and is a haven for bird life.</w:t>
      </w:r>
    </w:p>
    <w:p w:rsidR="008A40AA" w:rsidRDefault="008A40AA" w:rsidP="008A40AA">
      <w:pPr>
        <w:spacing w:after="0" w:line="240" w:lineRule="auto"/>
        <w:rPr>
          <w:rFonts w:ascii="Arial" w:eastAsia="Times New Roman" w:hAnsi="Arial" w:cs="Arial"/>
          <w:color w:val="333333"/>
          <w:sz w:val="20"/>
          <w:szCs w:val="20"/>
          <w:lang w:eastAsia="en-GB"/>
        </w:rPr>
      </w:pPr>
      <w:r w:rsidRPr="008A40AA">
        <w:rPr>
          <w:rFonts w:ascii="Arial" w:eastAsia="Times New Roman" w:hAnsi="Arial" w:cs="Arial"/>
          <w:color w:val="333333"/>
          <w:sz w:val="20"/>
          <w:szCs w:val="20"/>
          <w:u w:val="single"/>
          <w:shd w:val="clear" w:color="auto" w:fill="FFFFFF"/>
          <w:lang w:eastAsia="en-GB"/>
        </w:rPr>
        <w:t>Management Objectives</w:t>
      </w:r>
      <w:proofErr w:type="gramStart"/>
      <w:r>
        <w:rPr>
          <w:rFonts w:ascii="Arial" w:eastAsia="Times New Roman" w:hAnsi="Arial" w:cs="Arial"/>
          <w:color w:val="333333"/>
          <w:sz w:val="20"/>
          <w:szCs w:val="20"/>
          <w:u w:val="single"/>
          <w:shd w:val="clear" w:color="auto" w:fill="FFFFFF"/>
          <w:lang w:eastAsia="en-GB"/>
        </w:rPr>
        <w:t>:</w:t>
      </w:r>
      <w:proofErr w:type="gramEnd"/>
      <w:r>
        <w:rPr>
          <w:rFonts w:ascii="Arial" w:eastAsia="Times New Roman" w:hAnsi="Arial" w:cs="Arial"/>
          <w:color w:val="333333"/>
          <w:sz w:val="20"/>
          <w:szCs w:val="20"/>
          <w:lang w:eastAsia="en-GB"/>
        </w:rPr>
        <w:br/>
      </w:r>
      <w:r w:rsidRPr="008A40AA">
        <w:rPr>
          <w:rFonts w:ascii="Arial" w:eastAsia="Times New Roman" w:hAnsi="Arial" w:cs="Arial"/>
          <w:color w:val="333333"/>
          <w:sz w:val="20"/>
          <w:szCs w:val="20"/>
          <w:shd w:val="clear" w:color="auto" w:fill="FFFFFF"/>
          <w:lang w:eastAsia="en-GB"/>
        </w:rPr>
        <w:t>To survey and improve the quality of the wet woodland.</w:t>
      </w:r>
      <w:r>
        <w:rPr>
          <w:rFonts w:ascii="Arial" w:eastAsia="Times New Roman" w:hAnsi="Arial" w:cs="Arial"/>
          <w:color w:val="333333"/>
          <w:sz w:val="20"/>
          <w:szCs w:val="20"/>
          <w:lang w:eastAsia="en-GB"/>
        </w:rPr>
        <w:br/>
      </w:r>
      <w:r w:rsidRPr="008A40AA">
        <w:rPr>
          <w:rFonts w:ascii="Arial" w:eastAsia="Times New Roman" w:hAnsi="Arial" w:cs="Arial"/>
          <w:color w:val="333333"/>
          <w:sz w:val="20"/>
          <w:szCs w:val="20"/>
          <w:u w:val="single"/>
          <w:shd w:val="clear" w:color="auto" w:fill="FFFFFF"/>
          <w:lang w:eastAsia="en-GB"/>
        </w:rPr>
        <w:t>Management aims</w:t>
      </w:r>
      <w:proofErr w:type="gramStart"/>
      <w:r>
        <w:rPr>
          <w:rFonts w:ascii="Arial" w:eastAsia="Times New Roman" w:hAnsi="Arial" w:cs="Arial"/>
          <w:color w:val="333333"/>
          <w:sz w:val="20"/>
          <w:szCs w:val="20"/>
          <w:u w:val="single"/>
          <w:shd w:val="clear" w:color="auto" w:fill="FFFFFF"/>
          <w:lang w:eastAsia="en-GB"/>
        </w:rPr>
        <w:t>:</w:t>
      </w:r>
      <w:proofErr w:type="gramEnd"/>
      <w:r>
        <w:rPr>
          <w:rFonts w:ascii="Arial" w:eastAsia="Times New Roman" w:hAnsi="Arial" w:cs="Arial"/>
          <w:color w:val="333333"/>
          <w:sz w:val="20"/>
          <w:szCs w:val="20"/>
          <w:lang w:eastAsia="en-GB"/>
        </w:rPr>
        <w:br/>
        <w:t>T</w:t>
      </w:r>
      <w:r w:rsidRPr="008A40AA">
        <w:rPr>
          <w:rFonts w:ascii="Arial" w:eastAsia="Times New Roman" w:hAnsi="Arial" w:cs="Arial"/>
          <w:color w:val="333333"/>
          <w:sz w:val="20"/>
          <w:szCs w:val="20"/>
          <w:lang w:eastAsia="en-GB"/>
        </w:rPr>
        <w:t>o manage the surrounding mixed woodland as an amenity for people to enjoy informal recreation.</w:t>
      </w:r>
    </w:p>
    <w:p w:rsidR="008A40AA" w:rsidRDefault="008A40AA" w:rsidP="008A40AA">
      <w:pPr>
        <w:spacing w:after="0" w:line="240" w:lineRule="auto"/>
        <w:rPr>
          <w:rFonts w:ascii="Arial" w:eastAsia="Times New Roman" w:hAnsi="Arial" w:cs="Arial"/>
          <w:color w:val="333333"/>
          <w:sz w:val="20"/>
          <w:szCs w:val="20"/>
          <w:lang w:eastAsia="en-GB"/>
        </w:rPr>
      </w:pPr>
    </w:p>
    <w:p w:rsidR="008A40AA" w:rsidRPr="008A40AA" w:rsidRDefault="008A40AA" w:rsidP="008A40AA">
      <w:pPr>
        <w:spacing w:after="0" w:line="240" w:lineRule="auto"/>
        <w:rPr>
          <w:rFonts w:ascii="Times New Roman" w:eastAsia="Times New Roman" w:hAnsi="Times New Roman" w:cs="Times New Roman"/>
          <w:sz w:val="24"/>
          <w:szCs w:val="24"/>
          <w:lang w:eastAsia="en-GB"/>
        </w:rPr>
      </w:pPr>
    </w:p>
    <w:p w:rsidR="008A40AA" w:rsidRDefault="008A40AA" w:rsidP="008A40AA">
      <w:pPr>
        <w:jc w:val="center"/>
        <w:rPr>
          <w:rFonts w:ascii="Arial" w:eastAsia="Times New Roman" w:hAnsi="Arial" w:cs="Arial"/>
          <w:color w:val="333333"/>
          <w:sz w:val="20"/>
          <w:szCs w:val="20"/>
          <w:lang w:eastAsia="en-GB"/>
        </w:rPr>
      </w:pPr>
      <w:r>
        <w:rPr>
          <w:noProof/>
          <w:lang w:eastAsia="en-GB"/>
        </w:rPr>
        <w:drawing>
          <wp:inline distT="0" distB="0" distL="0" distR="0" wp14:anchorId="2572EF03" wp14:editId="4547FAFD">
            <wp:extent cx="4410075" cy="2916716"/>
            <wp:effectExtent l="0" t="0" r="0" b="0"/>
            <wp:docPr id="2" name="Picture 2" descr="Hurcott woods and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rcott woods and p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916716"/>
                    </a:xfrm>
                    <a:prstGeom prst="rect">
                      <a:avLst/>
                    </a:prstGeom>
                    <a:ln>
                      <a:noFill/>
                    </a:ln>
                    <a:effectLst>
                      <a:softEdge rad="112500"/>
                    </a:effectLst>
                  </pic:spPr>
                </pic:pic>
              </a:graphicData>
            </a:graphic>
          </wp:inline>
        </w:drawing>
      </w:r>
    </w:p>
    <w:p w:rsidR="008A40AA" w:rsidRDefault="008A40AA" w:rsidP="008A40AA">
      <w:pPr>
        <w:jc w:val="center"/>
        <w:rPr>
          <w:rFonts w:ascii="Arial" w:eastAsia="Times New Roman" w:hAnsi="Arial" w:cs="Arial"/>
          <w:color w:val="333333"/>
          <w:sz w:val="20"/>
          <w:szCs w:val="20"/>
          <w:shd w:val="clear" w:color="auto" w:fill="FFFFFF"/>
          <w:lang w:eastAsia="en-GB"/>
        </w:rPr>
      </w:pPr>
      <w:r w:rsidRPr="008A40AA">
        <w:rPr>
          <w:rFonts w:ascii="Arial" w:eastAsia="Times New Roman" w:hAnsi="Arial" w:cs="Arial"/>
          <w:color w:val="333333"/>
          <w:sz w:val="20"/>
          <w:szCs w:val="20"/>
          <w:lang w:eastAsia="en-GB"/>
        </w:rPr>
        <w:lastRenderedPageBreak/>
        <w:br/>
      </w:r>
    </w:p>
    <w:p w:rsidR="008A40AA" w:rsidRDefault="008A40AA" w:rsidP="008A40AA">
      <w:r>
        <w:rPr>
          <w:rFonts w:ascii="Arial" w:hAnsi="Arial" w:cs="Arial"/>
          <w:color w:val="333333"/>
          <w:sz w:val="20"/>
          <w:szCs w:val="20"/>
        </w:rPr>
        <w:br/>
      </w:r>
    </w:p>
    <w:sectPr w:rsidR="008A4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14BA1"/>
    <w:multiLevelType w:val="multilevel"/>
    <w:tmpl w:val="5ADC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AA"/>
    <w:rsid w:val="00510576"/>
    <w:rsid w:val="005330F5"/>
    <w:rsid w:val="008A40AA"/>
    <w:rsid w:val="00E444C3"/>
    <w:rsid w:val="00F61ECF"/>
    <w:rsid w:val="00FE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1052">
      <w:bodyDiv w:val="1"/>
      <w:marLeft w:val="0"/>
      <w:marRight w:val="0"/>
      <w:marTop w:val="0"/>
      <w:marBottom w:val="0"/>
      <w:divBdr>
        <w:top w:val="none" w:sz="0" w:space="0" w:color="auto"/>
        <w:left w:val="none" w:sz="0" w:space="0" w:color="auto"/>
        <w:bottom w:val="none" w:sz="0" w:space="0" w:color="auto"/>
        <w:right w:val="none" w:sz="0" w:space="0" w:color="auto"/>
      </w:divBdr>
    </w:div>
    <w:div w:id="21354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26FA-B11F-42C7-9925-C0CFD2C1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Denmbee</dc:creator>
  <cp:lastModifiedBy>Denmbee</cp:lastModifiedBy>
  <cp:revision>2</cp:revision>
  <dcterms:created xsi:type="dcterms:W3CDTF">2013-01-19T13:41:00Z</dcterms:created>
  <dcterms:modified xsi:type="dcterms:W3CDTF">2013-01-19T13:41:00Z</dcterms:modified>
</cp:coreProperties>
</file>