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62" w:rsidRPr="00D93AEC" w:rsidRDefault="00FD7662">
      <w:pPr>
        <w:rPr>
          <w:sz w:val="28"/>
          <w:szCs w:val="28"/>
        </w:rPr>
      </w:pPr>
      <w:bookmarkStart w:id="0" w:name="_GoBack"/>
      <w:bookmarkEnd w:id="0"/>
      <w:r w:rsidRPr="00D93AE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8F86822" wp14:editId="1CBFCE6C">
            <wp:simplePos x="0" y="0"/>
            <wp:positionH relativeFrom="column">
              <wp:posOffset>-66675</wp:posOffset>
            </wp:positionH>
            <wp:positionV relativeFrom="paragraph">
              <wp:posOffset>457200</wp:posOffset>
            </wp:positionV>
            <wp:extent cx="5324475" cy="3034030"/>
            <wp:effectExtent l="0" t="0" r="9525" b="0"/>
            <wp:wrapSquare wrapText="bothSides"/>
            <wp:docPr id="1" name="Picture 1" descr="Map of Puxton Ma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of Puxton Mar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D93AEC">
        <w:rPr>
          <w:sz w:val="28"/>
          <w:szCs w:val="28"/>
        </w:rPr>
        <w:t>Puxton</w:t>
      </w:r>
      <w:proofErr w:type="spellEnd"/>
      <w:r w:rsidRPr="00D93AEC">
        <w:rPr>
          <w:sz w:val="28"/>
          <w:szCs w:val="28"/>
        </w:rPr>
        <w:t xml:space="preserve">  Marsh</w:t>
      </w:r>
      <w:proofErr w:type="gramEnd"/>
    </w:p>
    <w:p w:rsidR="00FD7662" w:rsidRDefault="00FD766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93AEC" w:rsidRDefault="00D93AE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93AEC" w:rsidRDefault="00D93AE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93AEC" w:rsidRDefault="00D93AE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93AEC" w:rsidRDefault="00D93AE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93AEC" w:rsidRDefault="00D93AE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93AEC" w:rsidRDefault="00D93AE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93AEC" w:rsidRDefault="00D93AE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93AEC" w:rsidRDefault="00D93AE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93AEC" w:rsidRDefault="00D93AE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A3351" w:rsidRDefault="00AA335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A3351" w:rsidRDefault="00AA335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© Crown copyright.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All rights reserved 100018317 2006</w:t>
      </w:r>
    </w:p>
    <w:p w:rsidR="00D93AEC" w:rsidRDefault="00FD7662" w:rsidP="00D93AE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Puxton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Marsh is a 6-hectare Site of Special Scientific Interest situated ½ km to the north of Kidderminster Town Centre.</w:t>
      </w:r>
      <w:r w:rsidR="00D93AEC">
        <w:rPr>
          <w:rFonts w:ascii="Arial" w:hAnsi="Arial" w:cs="Arial"/>
          <w:color w:val="333333"/>
          <w:sz w:val="20"/>
          <w:szCs w:val="20"/>
        </w:rPr>
        <w:t xml:space="preserve"> </w:t>
      </w:r>
      <w:r w:rsidR="00D93AE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It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is one of the largest and most important areas of marshland remaining in the country, and is a remnant of a more extensive marshland once present in the Stour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Valley.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site comprises a large area of unimproved marshy grassland with associated damp woodland and open water with extensive area of high quality marshland with a flora that includes Southern Marsh Orchids and a fauna of water rail, snipe and slow worms.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Pr="00D93AE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Management Objectives</w:t>
      </w:r>
      <w:r w:rsidR="00D93AE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To maintain and improve the marshland habitat and to link the site with other areas of marshland in the Stour Valley.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Pr="00D93AE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Management aims</w:t>
      </w:r>
      <w:proofErr w:type="gramStart"/>
      <w:r w:rsidR="00D93AE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To maintain and enhance existing marshland including grazing of marshy grassland link to GAP to improve floristic diversity.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To manage the wet woodland; increase the area of marshlan</w:t>
      </w:r>
      <w:r w:rsidR="00D93AE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 </w:t>
      </w:r>
      <w:r w:rsidR="00D93AEC">
        <w:rPr>
          <w:rFonts w:ascii="Arial" w:hAnsi="Arial" w:cs="Arial"/>
          <w:color w:val="333333"/>
          <w:sz w:val="20"/>
          <w:szCs w:val="20"/>
          <w:shd w:val="clear" w:color="auto" w:fill="FFFFFF"/>
        </w:rPr>
        <w:t>improve provisions for public access.</w:t>
      </w:r>
    </w:p>
    <w:p w:rsidR="00D93AEC" w:rsidRDefault="00D93AEC" w:rsidP="00D93AE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D571E" w:rsidRDefault="00D93AEC" w:rsidP="00D93AEC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15D96FDD" wp14:editId="51A53B3D">
            <wp:extent cx="4924425" cy="2315168"/>
            <wp:effectExtent l="0" t="0" r="0" b="9525"/>
            <wp:docPr id="2" name="Picture 2" descr="Cows on Puxton Ma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ws on Puxton Mar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664" cy="2314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3AEC" w:rsidRDefault="00D93AEC"/>
    <w:sectPr w:rsidR="00D93AEC" w:rsidSect="00AA335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62"/>
    <w:rsid w:val="00510576"/>
    <w:rsid w:val="00AA3351"/>
    <w:rsid w:val="00D93AEC"/>
    <w:rsid w:val="00E444C3"/>
    <w:rsid w:val="00FD7662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Denmbee</dc:creator>
  <cp:lastModifiedBy>Denmbee</cp:lastModifiedBy>
  <cp:revision>2</cp:revision>
  <dcterms:created xsi:type="dcterms:W3CDTF">2013-01-19T13:30:00Z</dcterms:created>
  <dcterms:modified xsi:type="dcterms:W3CDTF">2013-01-19T13:30:00Z</dcterms:modified>
</cp:coreProperties>
</file>